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6B" w:rsidRPr="0086666B" w:rsidRDefault="0086666B" w:rsidP="0086666B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shd w:val="clear" w:color="auto" w:fill="FFFFFF"/>
          <w:lang w:eastAsia="ru-RU"/>
        </w:rPr>
        <w:t>В МКДОУ "Детский сад №2" г.п. Нарткала имеется:</w:t>
      </w:r>
    </w:p>
    <w:p w:rsidR="0086666B" w:rsidRPr="0086666B" w:rsidRDefault="0086666B" w:rsidP="0086666B">
      <w:pPr>
        <w:shd w:val="clear" w:color="auto" w:fill="FFFFFF"/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Calibri" w:eastAsia="Times New Roman" w:hAnsi="Calibri" w:cs="Times New Roman"/>
          <w:color w:val="000000"/>
          <w:shd w:val="clear" w:color="auto" w:fill="FFFFFF"/>
          <w:lang w:eastAsia="ru-RU"/>
        </w:rPr>
        <w:t> 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локальная сеть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проводной интернет - 3 точки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тип подключения к сети Интернет - выделенная линия 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способ подключения к сети Интернет - по локальной сети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сервер распределенного доступа к сети Интернет - имеется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количество мест подключенных к СМЭВ (система межведомственного электронного взаимодействия) - 0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скорость доступа к сети Интернет - 0,5 Мбит/сек.</w:t>
      </w:r>
      <w:r w:rsidRPr="0086666B">
        <w:rPr>
          <w:rFonts w:ascii="Calibri" w:eastAsia="Times New Roman" w:hAnsi="Calibri" w:cs="Times New Roman"/>
          <w:color w:val="555555"/>
          <w:shd w:val="clear" w:color="auto" w:fill="FFFFFF"/>
          <w:lang w:eastAsia="ru-RU"/>
        </w:rPr>
        <w:t>                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6666B" w:rsidRPr="0086666B" w:rsidRDefault="0086666B" w:rsidP="0086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b/>
          <w:bCs/>
          <w:color w:val="B22222"/>
          <w:sz w:val="20"/>
          <w:szCs w:val="20"/>
          <w:shd w:val="clear" w:color="auto" w:fill="FFFFFF"/>
          <w:lang w:eastAsia="ru-RU"/>
        </w:rPr>
        <w:t>Информационные системы образовательной организации                                  </w:t>
      </w:r>
    </w:p>
    <w:tbl>
      <w:tblPr>
        <w:tblW w:w="8400" w:type="dxa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3"/>
        <w:gridCol w:w="2181"/>
        <w:gridCol w:w="768"/>
        <w:gridCol w:w="2028"/>
      </w:tblGrid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Наименование 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Назначение 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Метод доступа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Уровень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Официальный сайт МКДОУ №2 г.п. Нарткала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86666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https://detsad2.ucoz.net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Размещение информации об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Федеральный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Региональный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Муниципальный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Официальный сайт Российской Федерации для размещения информации о размещении заказо</w:t>
            </w:r>
            <w:proofErr w:type="gramStart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в(</w:t>
            </w:r>
            <w:proofErr w:type="gramEnd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 xml:space="preserve">Сайт </w:t>
            </w:r>
            <w:proofErr w:type="spellStart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госзакупки</w:t>
            </w:r>
            <w:proofErr w:type="spellEnd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)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86666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http://zakupki.gov.ru/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Размещение информации о заключенных договорах, контрактах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Федеральный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Единая система обращения граждан ССТУ РФ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86666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https://ссту.рф/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Получение  информации по обращениям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Федеральный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Региональный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Муниципальный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  <w:t>Официальный сайт РФ в сети Интернет для размещения информации о государственных (муниципальных) учреждениях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(Сайт ГМУ) </w:t>
            </w:r>
            <w:hyperlink r:id="rId8" w:history="1">
              <w:r w:rsidRPr="0086666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https://bus.gov.ru/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Размещение информации об учреждении: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Муниципальное задание Информация о выполнении муниципального задания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Информация о плане ФХД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Информация об операциях с целевыми средствами Информация о результатах деятельности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 xml:space="preserve">Сведения о проведенных контрольных </w:t>
            </w: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lastRenderedPageBreak/>
              <w:t>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lastRenderedPageBreak/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Федеральный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Портал государственных услуг Российской Федерации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(сайт </w:t>
            </w:r>
            <w:proofErr w:type="spellStart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Госуслуги</w:t>
            </w:r>
            <w:proofErr w:type="spellEnd"/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) 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86666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http://www.gosuslugi.ru/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Получение электронных услуг у государственных учреждений</w:t>
            </w:r>
          </w:p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Оказание муниципальных услуг ДОУ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Федеральный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Региональный</w:t>
            </w:r>
          </w:p>
          <w:p w:rsidR="0086666B" w:rsidRPr="0086666B" w:rsidRDefault="0086666B" w:rsidP="0086666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Муниципальный</w:t>
            </w:r>
          </w:p>
        </w:tc>
      </w:tr>
      <w:tr w:rsidR="0086666B" w:rsidRPr="0086666B" w:rsidTr="0086666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  <w:r w:rsidRPr="008666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Портал Управления образования </w:t>
            </w:r>
            <w:r w:rsidRPr="0086666B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shd w:val="clear" w:color="auto" w:fill="FFFFFF"/>
                <w:lang w:eastAsia="ru-RU"/>
              </w:rPr>
              <w:t>(сайт Управления образования) </w:t>
            </w:r>
            <w:hyperlink r:id="rId10" w:history="1">
              <w:r w:rsidRPr="0086666B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0"/>
                  <w:u w:val="single"/>
                  <w:lang w:eastAsia="ru-RU"/>
                </w:rPr>
                <w:t>http://uourvan.ucoz.org/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Взаимодействие с Управлением образования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ru-RU"/>
              </w:rPr>
              <w:t>Логин, пароль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86666B" w:rsidRPr="0086666B" w:rsidRDefault="0086666B" w:rsidP="008666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66B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shd w:val="clear" w:color="auto" w:fill="FFFFFF"/>
                <w:lang w:eastAsia="ru-RU"/>
              </w:rPr>
              <w:t>Муниципальный</w:t>
            </w:r>
          </w:p>
        </w:tc>
      </w:tr>
    </w:tbl>
    <w:p w:rsidR="0086666B" w:rsidRPr="0086666B" w:rsidRDefault="0086666B" w:rsidP="00866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b/>
          <w:bCs/>
          <w:color w:val="B22222"/>
          <w:sz w:val="20"/>
          <w:szCs w:val="20"/>
          <w:shd w:val="clear" w:color="auto" w:fill="FFFFFF"/>
          <w:lang w:eastAsia="ru-RU"/>
        </w:rPr>
        <w:t>Дети, дети-инвалиды и дети с ОВЗ</w:t>
      </w:r>
      <w:r w:rsidRPr="0086666B">
        <w:rPr>
          <w:rFonts w:ascii="Calibri" w:eastAsia="Times New Roman" w:hAnsi="Calibri" w:cs="Times New Roman"/>
          <w:b/>
          <w:bCs/>
          <w:color w:val="555555"/>
          <w:shd w:val="clear" w:color="auto" w:fill="FFFFFF"/>
          <w:lang w:eastAsia="ru-RU"/>
        </w:rPr>
        <w:t> </w:t>
      </w:r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 xml:space="preserve">доступа к </w:t>
      </w:r>
      <w:proofErr w:type="gramStart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информационными</w:t>
      </w:r>
      <w:proofErr w:type="gramEnd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 xml:space="preserve"> системам и информационно-телекоммуникационным сетям доступа не имеют. Для лиц с ограниченными возможностями здоровья на сайте образовательной организации функционирует версия </w:t>
      </w:r>
      <w:proofErr w:type="gramStart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для</w:t>
      </w:r>
      <w:proofErr w:type="gramEnd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 xml:space="preserve"> слабовидящих, размещены документы в формате PDF, </w:t>
      </w:r>
      <w:proofErr w:type="spellStart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Word</w:t>
      </w:r>
      <w:proofErr w:type="spellEnd"/>
      <w:r w:rsidRPr="0086666B">
        <w:rPr>
          <w:rFonts w:ascii="Times New Roman" w:eastAsia="Times New Roman" w:hAnsi="Times New Roman" w:cs="Times New Roman"/>
          <w:color w:val="000080"/>
          <w:sz w:val="20"/>
          <w:szCs w:val="20"/>
          <w:shd w:val="clear" w:color="auto" w:fill="FFFFFF"/>
          <w:lang w:eastAsia="ru-RU"/>
        </w:rPr>
        <w:t>.      </w:t>
      </w:r>
      <w:r w:rsidRPr="0086666B">
        <w:rPr>
          <w:rFonts w:ascii="Calibri" w:eastAsia="Times New Roman" w:hAnsi="Calibri" w:cs="Times New Roman"/>
          <w:color w:val="555555"/>
          <w:shd w:val="clear" w:color="auto" w:fill="FFFFFF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86666B">
        <w:rPr>
          <w:rFonts w:ascii="Times New Roman" w:eastAsia="Times New Roman" w:hAnsi="Times New Roman" w:cs="Times New Roman"/>
          <w:b/>
          <w:bCs/>
          <w:color w:val="880000"/>
          <w:sz w:val="20"/>
          <w:szCs w:val="20"/>
          <w:shd w:val="clear" w:color="auto" w:fill="FFFFFF"/>
          <w:lang w:eastAsia="ru-RU"/>
        </w:rPr>
        <w:t>Организация доступа к информационно-телекоммуникационным сетям</w:t>
      </w:r>
    </w:p>
    <w:p w:rsidR="0086666B" w:rsidRPr="0086666B" w:rsidRDefault="0086666B" w:rsidP="00866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 xml:space="preserve">Инструкция для сотрудников образовательных учреждений о порядке действий при осуществлении контроля использования </w:t>
      </w:r>
      <w:proofErr w:type="gramStart"/>
      <w:r w:rsidRPr="0086666B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>обучающимися</w:t>
      </w:r>
      <w:proofErr w:type="gramEnd"/>
      <w:r w:rsidRPr="0086666B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shd w:val="clear" w:color="auto" w:fill="FFFFFF"/>
          <w:lang w:eastAsia="ru-RU"/>
        </w:rPr>
        <w:t xml:space="preserve"> сети Интернет - отсутствует, в связи с тем, что воспитанники ДОУ не имеют доступа к сети Интернет</w:t>
      </w:r>
      <w:r w:rsidRPr="0086666B">
        <w:rPr>
          <w:rFonts w:ascii="Calibri" w:eastAsia="Times New Roman" w:hAnsi="Calibri" w:cs="Times New Roman"/>
          <w:color w:val="555555"/>
          <w:shd w:val="clear" w:color="auto" w:fill="FFFFFF"/>
          <w:lang w:eastAsia="ru-RU"/>
        </w:rPr>
        <w:t>                 </w:t>
      </w:r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Федеральный портал «Российское образование» -</w:t>
      </w:r>
      <w:r w:rsidRPr="00866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 http://edu.ru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Федеральный центр информационных образовательных ресурсов – http://fcior.edu.ru</w:t>
      </w:r>
      <w:r w:rsidRPr="0086666B">
        <w:rPr>
          <w:rFonts w:ascii="Times New Roman" w:eastAsia="Times New Roman" w:hAnsi="Times New Roman" w:cs="Times New Roman"/>
          <w:i/>
          <w:iCs/>
          <w:color w:val="173B51"/>
          <w:sz w:val="24"/>
          <w:szCs w:val="24"/>
          <w:lang w:eastAsia="ru-RU"/>
        </w:rPr>
        <w:t> ,</w:t>
      </w:r>
      <w:hyperlink r:id="rId12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http://eor.edu.r</w:t>
        </w:r>
      </w:hyperlink>
      <w:r w:rsidRPr="0086666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u</w:t>
      </w:r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Каталог образовательных ресурсов сети Интернет для школ - </w:t>
      </w:r>
      <w:hyperlink r:id="rId13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http://katalog.iot.ru/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Единая коллекция цифровых образовательных ресурсов -</w:t>
      </w:r>
      <w:r w:rsidRPr="00866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http://school-collection.edu.ru/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Портал «Единое окно доступа к образовательным ресурсам» -</w:t>
      </w:r>
      <w:r w:rsidRPr="00866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http://window.edu.ru/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Российский общеобразовательный портал </w:t>
      </w:r>
      <w:r w:rsidRPr="0086666B">
        <w:rPr>
          <w:rFonts w:ascii="Times New Roman" w:eastAsia="Times New Roman" w:hAnsi="Times New Roman" w:cs="Times New Roman"/>
          <w:i/>
          <w:iCs/>
          <w:color w:val="173B51"/>
          <w:sz w:val="24"/>
          <w:szCs w:val="24"/>
          <w:lang w:eastAsia="ru-RU"/>
        </w:rPr>
        <w:t>- </w:t>
      </w:r>
      <w:hyperlink r:id="rId16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http://school.edu.ru/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Федеральный центр информационно-образовательных ресурсов- </w:t>
      </w:r>
      <w:hyperlink r:id="rId17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http://eor.edu.ru/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Образовательный портал </w:t>
      </w:r>
      <w:proofErr w:type="spellStart"/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RusEdu</w:t>
      </w:r>
      <w:proofErr w:type="spellEnd"/>
      <w:r w:rsidRPr="0086666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 -</w:t>
      </w:r>
      <w:r w:rsidRPr="00866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18" w:tgtFrame="_blank" w:history="1">
        <w:r w:rsidRPr="0086666B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1"/>
            <w:lang w:eastAsia="ru-RU"/>
          </w:rPr>
          <w:t>http://www.rusedu.info/</w:t>
        </w:r>
      </w:hyperlink>
    </w:p>
    <w:p w:rsidR="0086666B" w:rsidRPr="0086666B" w:rsidRDefault="0086666B" w:rsidP="0086666B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666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F0F34" w:rsidRDefault="002F0F34"/>
    <w:sectPr w:rsidR="002F0F34" w:rsidSect="002F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63E66"/>
    <w:multiLevelType w:val="multilevel"/>
    <w:tmpl w:val="1C84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83105"/>
    <w:multiLevelType w:val="multilevel"/>
    <w:tmpl w:val="C64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66B"/>
    <w:rsid w:val="002F0F34"/>
    <w:rsid w:val="00331764"/>
    <w:rsid w:val="007D6D75"/>
    <w:rsid w:val="0086666B"/>
    <w:rsid w:val="00B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66B"/>
    <w:rPr>
      <w:color w:val="0000FF"/>
      <w:u w:val="single"/>
    </w:rPr>
  </w:style>
  <w:style w:type="character" w:styleId="a5">
    <w:name w:val="Emphasis"/>
    <w:basedOn w:val="a0"/>
    <w:uiPriority w:val="20"/>
    <w:qFormat/>
    <w:rsid w:val="0086666B"/>
    <w:rPr>
      <w:i/>
      <w:iCs/>
    </w:rPr>
  </w:style>
  <w:style w:type="character" w:styleId="a6">
    <w:name w:val="Strong"/>
    <w:basedOn w:val="a0"/>
    <w:uiPriority w:val="22"/>
    <w:qFormat/>
    <w:rsid w:val="008666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13" Type="http://schemas.openxmlformats.org/officeDocument/2006/relationships/hyperlink" Target="http://katalog.iot.ru/" TargetMode="External"/><Relationship Id="rId18" Type="http://schemas.openxmlformats.org/officeDocument/2006/relationships/hyperlink" Target="http://www.rusedu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q1aade.xn--p1ai/" TargetMode="External"/><Relationship Id="rId12" Type="http://schemas.openxmlformats.org/officeDocument/2006/relationships/hyperlink" Target="http://eor.edu.r/" TargetMode="External"/><Relationship Id="rId17" Type="http://schemas.openxmlformats.org/officeDocument/2006/relationships/hyperlink" Target="http://e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hyperlink" Target="http://edu.ru/" TargetMode="External"/><Relationship Id="rId5" Type="http://schemas.openxmlformats.org/officeDocument/2006/relationships/hyperlink" Target="https://detsad2.ucoz.net/" TargetMode="Externa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://uourvan.ucoz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3503</Characters>
  <Application>Microsoft Office Word</Application>
  <DocSecurity>0</DocSecurity>
  <Lines>29</Lines>
  <Paragraphs>8</Paragraphs>
  <ScaleCrop>false</ScaleCrop>
  <Company>MultiDVD Team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2021-03-30T06:57:00Z</dcterms:created>
  <dcterms:modified xsi:type="dcterms:W3CDTF">2021-03-30T06:59:00Z</dcterms:modified>
</cp:coreProperties>
</file>